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>. Sı</w:t>
            </w:r>
            <w:r w:rsidR="00CD2AD6">
              <w:rPr>
                <w:rFonts w:ascii="Arial" w:hAnsi="Arial" w:cs="Arial"/>
                <w:b/>
                <w:sz w:val="24"/>
                <w:szCs w:val="24"/>
              </w:rPr>
              <w:t>nıf SEÇMELİ TEMEL DİNİ BİLGİLER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Dersi</w:t>
            </w:r>
            <w:r w:rsidR="00BC0388">
              <w:rPr>
                <w:rFonts w:ascii="Arial" w:hAnsi="Arial" w:cs="Arial"/>
                <w:b/>
                <w:sz w:val="24"/>
                <w:szCs w:val="24"/>
              </w:rPr>
              <w:t xml:space="preserve"> 2.Dönem 2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>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Pr="00EC10C4" w:rsidRDefault="00674BCD" w:rsidP="004E7491">
      <w:pPr>
        <w:rPr>
          <w:rFonts w:ascii="Anysome" w:hAnsi="Anysome"/>
          <w:sz w:val="24"/>
          <w:szCs w:val="24"/>
        </w:rPr>
      </w:pPr>
    </w:p>
    <w:tbl>
      <w:tblPr>
        <w:tblStyle w:val="TabloKlavuzu"/>
        <w:tblW w:w="10467" w:type="dxa"/>
        <w:tblLayout w:type="fixed"/>
        <w:tblLook w:val="04A0"/>
      </w:tblPr>
      <w:tblGrid>
        <w:gridCol w:w="1241"/>
        <w:gridCol w:w="2834"/>
        <w:gridCol w:w="4964"/>
        <w:gridCol w:w="1417"/>
        <w:gridCol w:w="11"/>
      </w:tblGrid>
      <w:tr w:rsidR="00B54C15" w:rsidTr="009B43B4">
        <w:trPr>
          <w:gridAfter w:val="1"/>
          <w:wAfter w:w="11" w:type="dxa"/>
          <w:trHeight w:val="1283"/>
        </w:trPr>
        <w:tc>
          <w:tcPr>
            <w:tcW w:w="1242" w:type="dxa"/>
            <w:vMerge w:val="restart"/>
            <w:vAlign w:val="center"/>
          </w:tcPr>
          <w:p w:rsidR="00753F27" w:rsidRDefault="004E7491" w:rsidP="004E7491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</w:t>
            </w:r>
            <w:r w:rsidR="00E474D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3.Ünite</w:t>
            </w:r>
          </w:p>
          <w:p w:rsidR="00BC0388" w:rsidRPr="000543C2" w:rsidRDefault="00BC0388" w:rsidP="00E474DC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4.Ünite</w:t>
            </w:r>
          </w:p>
        </w:tc>
        <w:tc>
          <w:tcPr>
            <w:tcW w:w="2835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4E7491" w:rsidRPr="000543C2" w:rsidRDefault="004E7491" w:rsidP="004E7491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                     </w:t>
            </w:r>
            <w:r w:rsidR="00B54C15"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Tr="004E7491">
        <w:trPr>
          <w:gridAfter w:val="1"/>
          <w:wAfter w:w="11" w:type="dxa"/>
          <w:trHeight w:val="1732"/>
        </w:trPr>
        <w:tc>
          <w:tcPr>
            <w:tcW w:w="1242" w:type="dxa"/>
            <w:vMerge/>
          </w:tcPr>
          <w:p w:rsidR="00B54C15" w:rsidRDefault="00B54C15"/>
        </w:tc>
        <w:tc>
          <w:tcPr>
            <w:tcW w:w="2835" w:type="dxa"/>
            <w:vMerge/>
          </w:tcPr>
          <w:p w:rsidR="00B54C15" w:rsidRDefault="00B54C15"/>
        </w:tc>
        <w:tc>
          <w:tcPr>
            <w:tcW w:w="4962" w:type="dxa"/>
            <w:vMerge/>
          </w:tcPr>
          <w:p w:rsidR="00B54C15" w:rsidRDefault="00B54C15"/>
        </w:tc>
        <w:tc>
          <w:tcPr>
            <w:tcW w:w="1417" w:type="dxa"/>
          </w:tcPr>
          <w:p w:rsidR="00B54C15" w:rsidRDefault="00B54C15"/>
          <w:p w:rsidR="004E7491" w:rsidRDefault="004E7491"/>
          <w:p w:rsidR="00B54C15" w:rsidRPr="00B54C15" w:rsidRDefault="00BC0388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B54C15" w:rsidRPr="004E7491" w:rsidRDefault="00E474DC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="004E749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NARYO</w:t>
            </w:r>
          </w:p>
        </w:tc>
      </w:tr>
      <w:tr w:rsidR="007E4FC6" w:rsidTr="009B43B4">
        <w:trPr>
          <w:gridAfter w:val="1"/>
          <w:wAfter w:w="11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B00D7D" w:rsidRDefault="00B00D7D" w:rsidP="00496B8B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3-MÜMİNLERİN</w:t>
            </w:r>
          </w:p>
          <w:p w:rsidR="007E4FC6" w:rsidRPr="00753F27" w:rsidRDefault="00B00D7D" w:rsidP="00496B8B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ÖZELLİKLERİ      </w:t>
            </w:r>
          </w:p>
        </w:tc>
        <w:tc>
          <w:tcPr>
            <w:tcW w:w="2835" w:type="dxa"/>
            <w:vAlign w:val="bottom"/>
          </w:tcPr>
          <w:p w:rsidR="007E4FC6" w:rsidRPr="005B50EB" w:rsidRDefault="007E4FC6" w:rsidP="00B54C1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BC0388" w:rsidRDefault="00BC0388" w:rsidP="00BC0388">
            <w:r>
              <w:t>2.Müminler namazlarına özen gösterirler.</w:t>
            </w:r>
          </w:p>
          <w:p w:rsidR="007E4FC6" w:rsidRPr="005B50EB" w:rsidRDefault="007E4FC6" w:rsidP="00BC038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753F27" w:rsidRDefault="00753F27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5B50EB" w:rsidRDefault="00BC0388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1.3.2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Namazı özenli kılmanın müminlerin en önemli özelliklerinden biri olduğunu fark eder.</w:t>
            </w:r>
          </w:p>
        </w:tc>
        <w:tc>
          <w:tcPr>
            <w:tcW w:w="1417" w:type="dxa"/>
            <w:vAlign w:val="center"/>
          </w:tcPr>
          <w:p w:rsidR="007E4FC6" w:rsidRPr="004B4E50" w:rsidRDefault="004E7491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B43B4">
        <w:trPr>
          <w:gridAfter w:val="1"/>
          <w:wAfter w:w="11" w:type="dxa"/>
          <w:trHeight w:val="557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Pr="005B50EB" w:rsidRDefault="00BC0388" w:rsidP="00BC038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3.Müminler iyiliği emreder,kötülüğü engeller.</w:t>
            </w:r>
          </w:p>
        </w:tc>
        <w:tc>
          <w:tcPr>
            <w:tcW w:w="4962" w:type="dxa"/>
          </w:tcPr>
          <w:p w:rsidR="00BC0388" w:rsidRDefault="00BC0388" w:rsidP="00BC0388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</w:p>
          <w:p w:rsidR="00BC0388" w:rsidRDefault="00BC0388" w:rsidP="00BC0388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1.3.3.Müminlerin iyiliği emretmek, kötülüğü engellemekle ilgili sorumluluklarını değerlendirir. </w:t>
            </w:r>
          </w:p>
          <w:p w:rsidR="007E4FC6" w:rsidRPr="005B50EB" w:rsidRDefault="007E4FC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7E4FC6" w:rsidRPr="004B4E50" w:rsidRDefault="004E7491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B43B4">
        <w:trPr>
          <w:gridAfter w:val="1"/>
          <w:wAfter w:w="11" w:type="dxa"/>
          <w:trHeight w:val="568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Pr="005B50EB" w:rsidRDefault="00BC0388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t>4.Müminler yoksulun hakkını gözetirler.</w:t>
            </w:r>
          </w:p>
        </w:tc>
        <w:tc>
          <w:tcPr>
            <w:tcW w:w="4962" w:type="dxa"/>
          </w:tcPr>
          <w:p w:rsidR="001704BC" w:rsidRPr="005B50EB" w:rsidRDefault="00BC0388" w:rsidP="00BC038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1.3.4.Yoksulun hakkını gözetmenin önemli bir dini görev olduğunu savunur.</w:t>
            </w:r>
          </w:p>
        </w:tc>
        <w:tc>
          <w:tcPr>
            <w:tcW w:w="1417" w:type="dxa"/>
            <w:vAlign w:val="center"/>
          </w:tcPr>
          <w:p w:rsidR="007E4FC6" w:rsidRPr="004B4E50" w:rsidRDefault="004E7491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B43B4">
        <w:trPr>
          <w:gridAfter w:val="1"/>
          <w:wAfter w:w="11" w:type="dxa"/>
          <w:trHeight w:val="547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Default="009B43B4" w:rsidP="00B54C15">
            <w:r>
              <w:t>6</w:t>
            </w:r>
            <w:r w:rsidR="00BC0388">
              <w:t>.</w:t>
            </w:r>
            <w:r>
              <w:t>Esma-i  Hüsna’yı tanıyorum.</w:t>
            </w:r>
          </w:p>
        </w:tc>
        <w:tc>
          <w:tcPr>
            <w:tcW w:w="4962" w:type="dxa"/>
          </w:tcPr>
          <w:p w:rsidR="001704BC" w:rsidRPr="005B50EB" w:rsidRDefault="009B43B4" w:rsidP="00753F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1.3.6.Esma-i Hüsnadan el-Basıt, el-Muhsin, el-Mani isimlerini tanır.</w:t>
            </w:r>
          </w:p>
        </w:tc>
        <w:tc>
          <w:tcPr>
            <w:tcW w:w="1417" w:type="dxa"/>
            <w:vAlign w:val="center"/>
          </w:tcPr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 w:rsidR="004E749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9B43B4" w:rsidTr="00496B8B">
        <w:trPr>
          <w:gridAfter w:val="1"/>
          <w:wAfter w:w="11" w:type="dxa"/>
        </w:trPr>
        <w:tc>
          <w:tcPr>
            <w:tcW w:w="1242" w:type="dxa"/>
            <w:vMerge w:val="restart"/>
            <w:textDirection w:val="btLr"/>
          </w:tcPr>
          <w:p w:rsidR="004E7491" w:rsidRDefault="004E7491" w:rsidP="004E749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6B8B" w:rsidRPr="004E7491" w:rsidRDefault="004E7491" w:rsidP="004E7491">
            <w:pPr>
              <w:spacing w:after="120"/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4-NEZAKET</w:t>
            </w:r>
          </w:p>
        </w:tc>
        <w:tc>
          <w:tcPr>
            <w:tcW w:w="2835" w:type="dxa"/>
            <w:vAlign w:val="center"/>
          </w:tcPr>
          <w:p w:rsidR="009B43B4" w:rsidRPr="005B50EB" w:rsidRDefault="009B43B4" w:rsidP="009B43B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1.İslamın göstergesi:Nezaket</w:t>
            </w:r>
          </w:p>
        </w:tc>
        <w:tc>
          <w:tcPr>
            <w:tcW w:w="4962" w:type="dxa"/>
          </w:tcPr>
          <w:p w:rsidR="009B43B4" w:rsidRPr="00121771" w:rsidRDefault="009B43B4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1.4.1.Nezaketin kişinin Müslümanlığının önemli tezahürü olduğunu fark eder.</w:t>
            </w:r>
          </w:p>
        </w:tc>
        <w:tc>
          <w:tcPr>
            <w:tcW w:w="1417" w:type="dxa"/>
            <w:vAlign w:val="center"/>
          </w:tcPr>
          <w:p w:rsidR="009B43B4" w:rsidRPr="004B4E50" w:rsidRDefault="004E7491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496B8B" w:rsidTr="00496B8B">
        <w:trPr>
          <w:trHeight w:val="285"/>
        </w:trPr>
        <w:tc>
          <w:tcPr>
            <w:tcW w:w="1242" w:type="dxa"/>
            <w:vMerge/>
          </w:tcPr>
          <w:p w:rsidR="00496B8B" w:rsidRDefault="00496B8B" w:rsidP="00B54C15"/>
        </w:tc>
        <w:tc>
          <w:tcPr>
            <w:tcW w:w="2835" w:type="dxa"/>
            <w:shd w:val="clear" w:color="auto" w:fill="auto"/>
          </w:tcPr>
          <w:p w:rsidR="00496B8B" w:rsidRDefault="00496B8B">
            <w:r>
              <w:t>2.Kur’anı Kerim’den Nezaket Örnekleri</w:t>
            </w:r>
          </w:p>
        </w:tc>
        <w:tc>
          <w:tcPr>
            <w:tcW w:w="4965" w:type="dxa"/>
            <w:shd w:val="clear" w:color="auto" w:fill="auto"/>
          </w:tcPr>
          <w:p w:rsidR="00496B8B" w:rsidRDefault="00496B8B">
            <w:r>
              <w:t>1.4.2.Kur’anı Kerim’den nezaket örneklerini sıralar.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E7491" w:rsidRDefault="004E74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4E7491" w:rsidRPr="004E7491" w:rsidRDefault="004E74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4E749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96B8B" w:rsidTr="00496B8B">
        <w:trPr>
          <w:trHeight w:val="237"/>
        </w:trPr>
        <w:tc>
          <w:tcPr>
            <w:tcW w:w="1242" w:type="dxa"/>
            <w:vMerge/>
          </w:tcPr>
          <w:p w:rsidR="00496B8B" w:rsidRDefault="00496B8B" w:rsidP="00B54C15"/>
        </w:tc>
        <w:tc>
          <w:tcPr>
            <w:tcW w:w="2835" w:type="dxa"/>
            <w:shd w:val="clear" w:color="auto" w:fill="auto"/>
          </w:tcPr>
          <w:p w:rsidR="00496B8B" w:rsidRDefault="00496B8B" w:rsidP="009B43B4">
            <w:r>
              <w:t>3.Peygamberimizden (sav) Nezaket Örnekleri</w:t>
            </w:r>
          </w:p>
        </w:tc>
        <w:tc>
          <w:tcPr>
            <w:tcW w:w="4965" w:type="dxa"/>
            <w:shd w:val="clear" w:color="auto" w:fill="auto"/>
          </w:tcPr>
          <w:p w:rsidR="00496B8B" w:rsidRDefault="00496B8B" w:rsidP="009B43B4">
            <w:r>
              <w:t>1.4.3.Peygamberimizin(sav) sünnetinden nezaketle ilgili örnekler verir.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E7491" w:rsidRDefault="004E7491" w:rsidP="009B4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496B8B" w:rsidRPr="004E7491" w:rsidRDefault="004E7491" w:rsidP="009B4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4E749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ayout w:type="fixed"/>
        <w:tblLook w:val="04A0"/>
      </w:tblPr>
      <w:tblGrid>
        <w:gridCol w:w="4928"/>
        <w:gridCol w:w="1452"/>
      </w:tblGrid>
      <w:tr w:rsidR="007E4FC6" w:rsidTr="00BF54D1">
        <w:trPr>
          <w:trHeight w:val="375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7E4FC6" w:rsidRPr="004B4E50" w:rsidRDefault="00BF54D1" w:rsidP="00BF54D1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31B0B" w:rsidRDefault="00131B0B"/>
    <w:p w:rsidR="00322278" w:rsidRPr="004B4E50" w:rsidRDefault="00322278">
      <w:pPr>
        <w:rPr>
          <w:b/>
        </w:rPr>
      </w:pPr>
      <w:r w:rsidRPr="004B4E50">
        <w:rPr>
          <w:b/>
        </w:rPr>
        <w:t>*Kritik kazanımlar.</w:t>
      </w:r>
    </w:p>
    <w:p w:rsidR="00027723" w:rsidRDefault="00027723" w:rsidP="00027723">
      <w:pPr>
        <w:rPr>
          <w:rFonts w:ascii="Anysome" w:hAnsi="Anysome"/>
          <w:sz w:val="24"/>
          <w:szCs w:val="24"/>
        </w:rPr>
      </w:pPr>
    </w:p>
    <w:p w:rsidR="00E474DC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</w:t>
      </w:r>
      <w:r w:rsidR="00487FE6" w:rsidRPr="00487FE6">
        <w:rPr>
          <w:rFonts w:ascii="Anysome" w:hAnsi="Anysome"/>
          <w:sz w:val="20"/>
          <w:szCs w:val="20"/>
        </w:rPr>
        <w:t>Mustafa ŞAKACI -  Derya MELETLİ COŞKUN</w:t>
      </w:r>
      <w:r>
        <w:rPr>
          <w:rFonts w:ascii="Anysome" w:hAnsi="Anysome"/>
          <w:sz w:val="20"/>
          <w:szCs w:val="20"/>
        </w:rPr>
        <w:t>(raporlu)</w:t>
      </w:r>
      <w:r w:rsidR="00487FE6" w:rsidRPr="00487FE6">
        <w:rPr>
          <w:rFonts w:ascii="Anysome" w:hAnsi="Anysome"/>
          <w:sz w:val="20"/>
          <w:szCs w:val="20"/>
        </w:rPr>
        <w:t xml:space="preserve"> - Süm</w:t>
      </w:r>
      <w:r>
        <w:rPr>
          <w:rFonts w:ascii="Anysome" w:hAnsi="Anysome"/>
          <w:sz w:val="20"/>
          <w:szCs w:val="20"/>
        </w:rPr>
        <w:t xml:space="preserve">eyye Şüheda OKTAN - Kevser VAR </w:t>
      </w:r>
    </w:p>
    <w:p w:rsidR="00027723" w:rsidRPr="00487FE6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                                                   Hatice YILDIZ – Süleyman YAVUZ</w:t>
      </w:r>
    </w:p>
    <w:p w:rsidR="00027723" w:rsidRDefault="00487FE6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</w:t>
      </w:r>
      <w:r w:rsidR="00027723">
        <w:rPr>
          <w:rFonts w:ascii="Anysome" w:hAnsi="Anysome"/>
          <w:sz w:val="24"/>
          <w:szCs w:val="24"/>
        </w:rPr>
        <w:t>DİN KÜLTÜRÜ VE AHLAK BİLGİSİ DERSİ ZÜMRE ÖĞRETMENLERİ</w:t>
      </w:r>
    </w:p>
    <w:p w:rsidR="00027723" w:rsidRDefault="00027723" w:rsidP="001704BC">
      <w:pPr>
        <w:rPr>
          <w:rFonts w:ascii="Anysome" w:hAnsi="Anysome"/>
          <w:sz w:val="24"/>
          <w:szCs w:val="24"/>
        </w:rPr>
      </w:pPr>
    </w:p>
    <w:p w:rsidR="00027723" w:rsidRDefault="00027723" w:rsidP="00E474DC">
      <w:pPr>
        <w:spacing w:after="0"/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E474DC">
      <w:pPr>
        <w:spacing w:after="0"/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Default="00027723" w:rsidP="00E474DC">
      <w:pPr>
        <w:spacing w:after="0"/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027723" w:rsidRDefault="00027723"/>
    <w:sectPr w:rsidR="00027723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27723"/>
    <w:rsid w:val="000543C2"/>
    <w:rsid w:val="00101A14"/>
    <w:rsid w:val="00117469"/>
    <w:rsid w:val="00121771"/>
    <w:rsid w:val="00131B0B"/>
    <w:rsid w:val="001704BC"/>
    <w:rsid w:val="001705F2"/>
    <w:rsid w:val="00185593"/>
    <w:rsid w:val="001934EE"/>
    <w:rsid w:val="002A7E10"/>
    <w:rsid w:val="00322278"/>
    <w:rsid w:val="00344F52"/>
    <w:rsid w:val="00487FE6"/>
    <w:rsid w:val="00496B8B"/>
    <w:rsid w:val="004B4E50"/>
    <w:rsid w:val="004E7491"/>
    <w:rsid w:val="004F141D"/>
    <w:rsid w:val="00560702"/>
    <w:rsid w:val="005837AA"/>
    <w:rsid w:val="005B50EB"/>
    <w:rsid w:val="005C2D33"/>
    <w:rsid w:val="005E6BB9"/>
    <w:rsid w:val="006021DF"/>
    <w:rsid w:val="00616F13"/>
    <w:rsid w:val="00674BCD"/>
    <w:rsid w:val="00753F27"/>
    <w:rsid w:val="007E4FC6"/>
    <w:rsid w:val="007F06F2"/>
    <w:rsid w:val="00937ADE"/>
    <w:rsid w:val="00985D75"/>
    <w:rsid w:val="009B43B4"/>
    <w:rsid w:val="009D2B0C"/>
    <w:rsid w:val="00A8724B"/>
    <w:rsid w:val="00AC51C5"/>
    <w:rsid w:val="00AF635B"/>
    <w:rsid w:val="00B00D7D"/>
    <w:rsid w:val="00B24F5B"/>
    <w:rsid w:val="00B54C15"/>
    <w:rsid w:val="00BC0388"/>
    <w:rsid w:val="00BD605F"/>
    <w:rsid w:val="00BF54D1"/>
    <w:rsid w:val="00C75174"/>
    <w:rsid w:val="00CD2AD6"/>
    <w:rsid w:val="00CF0874"/>
    <w:rsid w:val="00D81966"/>
    <w:rsid w:val="00D91807"/>
    <w:rsid w:val="00E01184"/>
    <w:rsid w:val="00E2625E"/>
    <w:rsid w:val="00E474DC"/>
    <w:rsid w:val="00E62B01"/>
    <w:rsid w:val="00EB1AF0"/>
    <w:rsid w:val="00EC10C4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tosb</cp:lastModifiedBy>
  <cp:revision>2</cp:revision>
  <cp:lastPrinted>2023-10-22T21:15:00Z</cp:lastPrinted>
  <dcterms:created xsi:type="dcterms:W3CDTF">2025-05-14T14:48:00Z</dcterms:created>
  <dcterms:modified xsi:type="dcterms:W3CDTF">2025-05-14T14:48:00Z</dcterms:modified>
</cp:coreProperties>
</file>