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D34" w:rsidRDefault="00283600" w:rsidP="008E3D34">
      <w:pPr>
        <w:spacing w:after="0"/>
        <w:jc w:val="center"/>
      </w:pPr>
      <w:r w:rsidRPr="008E3D34">
        <w:t>202</w:t>
      </w:r>
      <w:r w:rsidR="00D747AF" w:rsidRPr="008E3D34">
        <w:t>4</w:t>
      </w:r>
      <w:r w:rsidRPr="008E3D34">
        <w:t>-202</w:t>
      </w:r>
      <w:r w:rsidR="00D747AF" w:rsidRPr="008E3D34">
        <w:t>5</w:t>
      </w:r>
      <w:r w:rsidRPr="008E3D34">
        <w:t xml:space="preserve"> EĞİTİM – ÖĞRETİM YILIKEÇİÖREN ŞEHİT MUSTAFA ÜNAL ORTAOKULU</w:t>
      </w:r>
      <w:r w:rsidR="008E3D34" w:rsidRPr="008E3D34">
        <w:t xml:space="preserve"> </w:t>
      </w:r>
      <w:r w:rsidRPr="008E3D34">
        <w:t>5,6,7,8. SINIFLAR SOSYAL BİLGİLER –</w:t>
      </w:r>
    </w:p>
    <w:p w:rsidR="00283600" w:rsidRPr="008E3D34" w:rsidRDefault="00283600" w:rsidP="008E3D34">
      <w:pPr>
        <w:spacing w:after="0"/>
        <w:jc w:val="center"/>
      </w:pPr>
      <w:r w:rsidRPr="008E3D34">
        <w:t>T.C. İNKILAP TARİHİ VE ATATÜRKÇÜLÜK DERSLERİ SENARYOLARI VE SORU DAĞILIMLARI</w:t>
      </w:r>
    </w:p>
    <w:tbl>
      <w:tblPr>
        <w:tblStyle w:val="TabloKlavuzu"/>
        <w:tblW w:w="10915" w:type="dxa"/>
        <w:tblInd w:w="137" w:type="dxa"/>
        <w:tblLook w:val="04A0"/>
      </w:tblPr>
      <w:tblGrid>
        <w:gridCol w:w="1276"/>
        <w:gridCol w:w="9639"/>
      </w:tblGrid>
      <w:tr w:rsidR="00283600" w:rsidRPr="008E3D34" w:rsidTr="00EA6A63">
        <w:tc>
          <w:tcPr>
            <w:tcW w:w="1276" w:type="dxa"/>
          </w:tcPr>
          <w:p w:rsidR="00283600" w:rsidRPr="008E3D34" w:rsidRDefault="00283600" w:rsidP="00283600">
            <w:pPr>
              <w:jc w:val="center"/>
            </w:pPr>
            <w:r w:rsidRPr="008E3D34">
              <w:t xml:space="preserve">DERSLER </w:t>
            </w:r>
          </w:p>
        </w:tc>
        <w:tc>
          <w:tcPr>
            <w:tcW w:w="9639" w:type="dxa"/>
          </w:tcPr>
          <w:p w:rsidR="00283600" w:rsidRPr="008E3D34" w:rsidRDefault="00283600" w:rsidP="00283600">
            <w:pPr>
              <w:jc w:val="center"/>
            </w:pPr>
            <w:r w:rsidRPr="008E3D34">
              <w:t>BİRİNCİ DÖNEM</w:t>
            </w:r>
          </w:p>
        </w:tc>
      </w:tr>
      <w:tr w:rsidR="00283600" w:rsidRPr="008E3D34" w:rsidTr="00EA6A63">
        <w:tc>
          <w:tcPr>
            <w:tcW w:w="1276" w:type="dxa"/>
          </w:tcPr>
          <w:p w:rsidR="00283600" w:rsidRPr="008E3D34" w:rsidRDefault="00283600" w:rsidP="00283600">
            <w:pPr>
              <w:jc w:val="center"/>
            </w:pPr>
          </w:p>
        </w:tc>
        <w:tc>
          <w:tcPr>
            <w:tcW w:w="9639" w:type="dxa"/>
          </w:tcPr>
          <w:p w:rsidR="00283600" w:rsidRPr="008E3D34" w:rsidRDefault="00BC0BF5" w:rsidP="00283600">
            <w:pPr>
              <w:jc w:val="center"/>
            </w:pPr>
            <w:r w:rsidRPr="008E3D34">
              <w:t>II. ORTAK SINAV SENARYOLARI</w:t>
            </w:r>
          </w:p>
        </w:tc>
      </w:tr>
      <w:tr w:rsidR="00283600" w:rsidRPr="008E3D34" w:rsidTr="00EA6A63">
        <w:tc>
          <w:tcPr>
            <w:tcW w:w="1276" w:type="dxa"/>
          </w:tcPr>
          <w:p w:rsidR="0054221B" w:rsidRPr="008E3D34" w:rsidRDefault="0054221B" w:rsidP="00283600">
            <w:pPr>
              <w:jc w:val="center"/>
            </w:pPr>
          </w:p>
          <w:p w:rsidR="008E3D34" w:rsidRPr="008E3D34" w:rsidRDefault="008E3D34" w:rsidP="00D25F4A"/>
          <w:p w:rsidR="008E3D34" w:rsidRPr="008E3D34" w:rsidRDefault="008E3D34" w:rsidP="00D25F4A"/>
          <w:p w:rsidR="00283600" w:rsidRPr="008E3D34" w:rsidRDefault="00283600" w:rsidP="00D25F4A">
            <w:r w:rsidRPr="008E3D34">
              <w:t xml:space="preserve">SOS. BİL.-5 </w:t>
            </w:r>
          </w:p>
          <w:p w:rsidR="00283600" w:rsidRPr="008E3D34" w:rsidRDefault="00EA6A63" w:rsidP="00D25F4A">
            <w:r w:rsidRPr="008E3D34">
              <w:t xml:space="preserve">       </w:t>
            </w:r>
            <w:r w:rsidR="00BC0BF5" w:rsidRPr="008E3D34">
              <w:t>3</w:t>
            </w:r>
            <w:r w:rsidR="00D747AF" w:rsidRPr="008E3D34">
              <w:t xml:space="preserve"> </w:t>
            </w:r>
            <w:r w:rsidR="00283600" w:rsidRPr="008E3D34">
              <w:t>. SENARYO</w:t>
            </w:r>
          </w:p>
        </w:tc>
        <w:tc>
          <w:tcPr>
            <w:tcW w:w="9639" w:type="dxa"/>
          </w:tcPr>
          <w:p w:rsidR="00CC23BD" w:rsidRPr="008E3D34" w:rsidRDefault="00BC0BF5" w:rsidP="00BC0BF5">
            <w:pPr>
              <w:spacing w:line="276" w:lineRule="auto"/>
              <w:jc w:val="both"/>
            </w:pPr>
            <w:r w:rsidRPr="008E3D34">
              <w:t>SB.5.1.3. Toplumsal birliği sürdürmeye yönelik yardımlaşma ve dayanışma faaliyetlerine katkı sağlayabilme. ( 1 SORU )</w:t>
            </w:r>
          </w:p>
          <w:p w:rsidR="00EA6A63" w:rsidRPr="008E3D34" w:rsidRDefault="00BC0BF5" w:rsidP="00BC0BF5">
            <w:pPr>
              <w:spacing w:line="276" w:lineRule="auto"/>
              <w:jc w:val="both"/>
            </w:pPr>
            <w:r w:rsidRPr="008E3D34">
              <w:t xml:space="preserve">SB.5.2.2. Yaşadığı ilde doğal ve beşerî çevredeki değişimi neden ve sonuçlarıyla yorumlayabilme. </w:t>
            </w:r>
          </w:p>
          <w:p w:rsidR="00BC0BF5" w:rsidRPr="008E3D34" w:rsidRDefault="00BC0BF5" w:rsidP="00BC0BF5">
            <w:pPr>
              <w:spacing w:line="276" w:lineRule="auto"/>
              <w:jc w:val="both"/>
            </w:pPr>
            <w:r w:rsidRPr="008E3D34">
              <w:t>( 1 SORU )</w:t>
            </w:r>
          </w:p>
          <w:p w:rsidR="00EA6A63" w:rsidRPr="008E3D34" w:rsidRDefault="00BC0BF5" w:rsidP="00EA6A63">
            <w:pPr>
              <w:spacing w:line="276" w:lineRule="auto"/>
              <w:jc w:val="both"/>
            </w:pPr>
            <w:r w:rsidRPr="008E3D34">
              <w:t xml:space="preserve">SB.5.2.3. Yaşadığı ilde meydana gelebilecek afetlerin etkilerini azaltmaya yönelik farkındalık etkinlikleri düzenleyebilme. </w:t>
            </w:r>
            <w:r w:rsidR="00EA6A63" w:rsidRPr="008E3D34">
              <w:t>( 1 SORU )</w:t>
            </w:r>
          </w:p>
          <w:p w:rsidR="00EA6A63" w:rsidRPr="008E3D34" w:rsidRDefault="00EA6A63" w:rsidP="00EA6A63">
            <w:pPr>
              <w:spacing w:line="276" w:lineRule="auto"/>
              <w:jc w:val="both"/>
            </w:pPr>
            <w:r w:rsidRPr="008E3D34">
              <w:t>SB.5.2.4. Ülkemize komşu devletler hakkında bilgi toplayabilme . ( 1 SORU )</w:t>
            </w:r>
          </w:p>
          <w:p w:rsidR="00BC0BF5" w:rsidRPr="008E3D34" w:rsidRDefault="00EA6A63" w:rsidP="00BC0BF5">
            <w:pPr>
              <w:spacing w:line="276" w:lineRule="auto"/>
              <w:jc w:val="both"/>
            </w:pPr>
            <w:r w:rsidRPr="008E3D34">
              <w:t>SB.5.3.1. Yaşadığı ildeki ortak miras ögelerine ilişkin oluşturduğu ürünü paylaşabilme. (1 SORU )</w:t>
            </w:r>
          </w:p>
        </w:tc>
      </w:tr>
      <w:tr w:rsidR="00283600" w:rsidRPr="008E3D34" w:rsidTr="00EA6A63">
        <w:tc>
          <w:tcPr>
            <w:tcW w:w="1276" w:type="dxa"/>
          </w:tcPr>
          <w:p w:rsidR="00D25F4A" w:rsidRPr="008E3D34" w:rsidRDefault="00D25F4A" w:rsidP="00D25F4A"/>
          <w:p w:rsidR="008E3D34" w:rsidRPr="008E3D34" w:rsidRDefault="008E3D34" w:rsidP="00D25F4A"/>
          <w:p w:rsidR="008E3D34" w:rsidRPr="008E3D34" w:rsidRDefault="008E3D34" w:rsidP="00D25F4A"/>
          <w:p w:rsidR="008E3D34" w:rsidRPr="008E3D34" w:rsidRDefault="008E3D34" w:rsidP="00D25F4A"/>
          <w:p w:rsidR="008E3D34" w:rsidRPr="008E3D34" w:rsidRDefault="008E3D34" w:rsidP="00D25F4A"/>
          <w:p w:rsidR="00283600" w:rsidRPr="008E3D34" w:rsidRDefault="0054221B" w:rsidP="00D25F4A">
            <w:r w:rsidRPr="008E3D34">
              <w:t>SOS.BİL.</w:t>
            </w:r>
            <w:r w:rsidR="008E3D34" w:rsidRPr="008E3D34">
              <w:t>-</w:t>
            </w:r>
            <w:r w:rsidRPr="008E3D34">
              <w:t xml:space="preserve"> 6</w:t>
            </w:r>
          </w:p>
          <w:p w:rsidR="00EA6A63" w:rsidRPr="008E3D34" w:rsidRDefault="00EA6A63" w:rsidP="00D25F4A">
            <w:r w:rsidRPr="008E3D34">
              <w:t xml:space="preserve">       </w:t>
            </w:r>
            <w:r w:rsidR="00BC0BF5" w:rsidRPr="008E3D34">
              <w:t>5</w:t>
            </w:r>
            <w:r w:rsidR="0054221B" w:rsidRPr="008E3D34">
              <w:t xml:space="preserve">. </w:t>
            </w:r>
          </w:p>
          <w:p w:rsidR="0054221B" w:rsidRPr="008E3D34" w:rsidRDefault="0054221B" w:rsidP="00D25F4A">
            <w:r w:rsidRPr="008E3D34">
              <w:t>SENARYO</w:t>
            </w:r>
          </w:p>
        </w:tc>
        <w:tc>
          <w:tcPr>
            <w:tcW w:w="9639" w:type="dxa"/>
          </w:tcPr>
          <w:p w:rsidR="00732B79" w:rsidRPr="008E3D34" w:rsidRDefault="00EA6A63" w:rsidP="00BC0BF5">
            <w:pPr>
              <w:ind w:right="424"/>
              <w:jc w:val="both"/>
            </w:pPr>
            <w:r w:rsidRPr="008E3D34">
              <w:t>SB.6.1.5.  Bir soruna getirilen çözümlerin hak, sorumluluk ve özgürlükler temelinde olması gerektiğini savunur. (1 SORU )</w:t>
            </w:r>
          </w:p>
          <w:p w:rsidR="00EA6A63" w:rsidRPr="008E3D34" w:rsidRDefault="00EA6A63" w:rsidP="00EA6A63">
            <w:r w:rsidRPr="008E3D34">
              <w:t>SB.6.2.2.  İslamiyet’in ortaya çıkışını ve beraberinde getirdiği değişimleri yorumlar. (1 SORU )</w:t>
            </w:r>
          </w:p>
          <w:p w:rsidR="00EA6A63" w:rsidRPr="008E3D34" w:rsidRDefault="00EA6A63" w:rsidP="00EA6A63">
            <w:r w:rsidRPr="008E3D34">
              <w:t>SB.6.2.3.  Türklerin İslamiyet’i kabulleri ile birlikte siyasi, sosyal ve kültürel alanlarda meydana gelen değişimleri fark eder. (1 SORU )</w:t>
            </w:r>
          </w:p>
          <w:p w:rsidR="00A10355" w:rsidRPr="008E3D34" w:rsidRDefault="00A10355" w:rsidP="00A10355">
            <w:r w:rsidRPr="008E3D34">
              <w:t>SB.6.2.4.  Türklerin Anadolu’yu yurt edinme sürecini XI ve XIII. yüzyıllar kapsamında analiz eder. (1 SORU )</w:t>
            </w:r>
          </w:p>
          <w:p w:rsidR="00A10355" w:rsidRPr="008E3D34" w:rsidRDefault="00A10355" w:rsidP="00EA6A63">
            <w:r w:rsidRPr="008E3D34">
              <w:t xml:space="preserve">SB.6.2.5.  Tarihî ticaret yollarının toplumlar arası siyasi, kültürel ve ekonomik ilişkilerdeki rolünü açıklar. </w:t>
            </w:r>
          </w:p>
          <w:p w:rsidR="00EA6A63" w:rsidRPr="008E3D34" w:rsidRDefault="00A10355" w:rsidP="00EA6A63">
            <w:r w:rsidRPr="008E3D34">
              <w:t>(1 SORU )</w:t>
            </w:r>
          </w:p>
          <w:p w:rsidR="00A10355" w:rsidRPr="008E3D34" w:rsidRDefault="00A10355" w:rsidP="00EA6A63">
            <w:r w:rsidRPr="008E3D34">
              <w:t>SB.6.3.1.  Konum ile ilgili kavramları kullanarak kıtaların, okyanusların ve ülkemizin coğrafi konumunu tanımlar. (1 SORU )</w:t>
            </w:r>
          </w:p>
          <w:p w:rsidR="00A10355" w:rsidRPr="008E3D34" w:rsidRDefault="00A10355" w:rsidP="00EA6A63"/>
        </w:tc>
      </w:tr>
      <w:tr w:rsidR="00283600" w:rsidRPr="008E3D34" w:rsidTr="00EA6A63">
        <w:tc>
          <w:tcPr>
            <w:tcW w:w="1276" w:type="dxa"/>
          </w:tcPr>
          <w:p w:rsidR="001669DC" w:rsidRPr="008E3D34" w:rsidRDefault="001669DC" w:rsidP="00D25F4A"/>
          <w:p w:rsidR="001669DC" w:rsidRPr="008E3D34" w:rsidRDefault="001669DC" w:rsidP="00D25F4A"/>
          <w:p w:rsidR="001669DC" w:rsidRPr="008E3D34" w:rsidRDefault="001669DC" w:rsidP="00D25F4A"/>
          <w:p w:rsidR="001669DC" w:rsidRPr="008E3D34" w:rsidRDefault="001669DC" w:rsidP="00D25F4A"/>
          <w:p w:rsidR="00283600" w:rsidRPr="008E3D34" w:rsidRDefault="0054221B" w:rsidP="00D25F4A">
            <w:r w:rsidRPr="008E3D34">
              <w:t>SOS. BİL. –7</w:t>
            </w:r>
          </w:p>
          <w:p w:rsidR="0054221B" w:rsidRPr="008E3D34" w:rsidRDefault="00F97581" w:rsidP="00D25F4A">
            <w:r w:rsidRPr="008E3D34">
              <w:t>7</w:t>
            </w:r>
            <w:r w:rsidR="001669DC" w:rsidRPr="008E3D34">
              <w:t xml:space="preserve"> </w:t>
            </w:r>
            <w:r w:rsidR="0054221B" w:rsidRPr="008E3D34">
              <w:t>. SENARYO</w:t>
            </w:r>
          </w:p>
        </w:tc>
        <w:tc>
          <w:tcPr>
            <w:tcW w:w="9639" w:type="dxa"/>
          </w:tcPr>
          <w:p w:rsidR="00732B79" w:rsidRPr="008E3D34" w:rsidRDefault="00A10355" w:rsidP="00BC0BF5">
            <w:pPr>
              <w:jc w:val="both"/>
            </w:pPr>
            <w:r w:rsidRPr="008E3D34">
              <w:t>SB.7.1.4.  İletişim araçlarından yararlanırken haklarını kullanır ve sorumluluklarını yerine getirir. ( 1 SORU )</w:t>
            </w:r>
          </w:p>
          <w:p w:rsidR="00A10355" w:rsidRPr="008E3D34" w:rsidRDefault="00A10355" w:rsidP="00BC0BF5">
            <w:pPr>
              <w:jc w:val="both"/>
            </w:pPr>
            <w:r w:rsidRPr="008E3D34">
              <w:t>SB.7</w:t>
            </w:r>
            <w:r w:rsidR="008E3D34" w:rsidRPr="008E3D34">
              <w:t>.</w:t>
            </w:r>
            <w:r w:rsidRPr="008E3D34">
              <w:t>2.1.  Osmanlı Devleti’nin siyasi güç olarak ortaya çıkış sürecini ve bu süreci etkileyen faktörleri açıklar. ( 1 SORU )</w:t>
            </w:r>
          </w:p>
          <w:p w:rsidR="00A10355" w:rsidRPr="008E3D34" w:rsidRDefault="008E3D34" w:rsidP="00A10355">
            <w:pPr>
              <w:jc w:val="both"/>
            </w:pPr>
            <w:r w:rsidRPr="008E3D34">
              <w:t xml:space="preserve">SB.7.2.2. </w:t>
            </w:r>
            <w:r w:rsidR="00A10355" w:rsidRPr="008E3D34">
              <w:t>Osmanlı Devleti’nin fetih siyasetini örnekler üzerinden analiz eder. ( 1 SORU )</w:t>
            </w:r>
          </w:p>
          <w:p w:rsidR="00F34D25" w:rsidRDefault="008E3D34" w:rsidP="00BC0BF5">
            <w:pPr>
              <w:jc w:val="both"/>
            </w:pPr>
            <w:r w:rsidRPr="008E3D34">
              <w:t xml:space="preserve">SB.7.2.3. </w:t>
            </w:r>
            <w:r w:rsidR="00A10355" w:rsidRPr="008E3D34">
              <w:t xml:space="preserve">Avrupa’daki gelişmelerle bağlantılı olarak Osmanlı Devleti’ni değişime zorlayan süreçleri kavrar. </w:t>
            </w:r>
          </w:p>
          <w:p w:rsidR="00A10355" w:rsidRPr="008E3D34" w:rsidRDefault="00A10355" w:rsidP="00BC0BF5">
            <w:pPr>
              <w:jc w:val="both"/>
            </w:pPr>
            <w:r w:rsidRPr="008E3D34">
              <w:t>( 2 SORU )</w:t>
            </w:r>
          </w:p>
          <w:p w:rsidR="00A10355" w:rsidRPr="008E3D34" w:rsidRDefault="008E3D34" w:rsidP="00BC0BF5">
            <w:pPr>
              <w:jc w:val="both"/>
            </w:pPr>
            <w:r w:rsidRPr="008E3D34">
              <w:t xml:space="preserve">SB.7.2.4. </w:t>
            </w:r>
            <w:r w:rsidR="00A10355" w:rsidRPr="008E3D34">
              <w:t>Osmanlı Devleti’nde ıslahat hareketleri sonucu ortaya çıkan kurumlardan hareketle toplumsal ve ekonomik değişim hakkında çıkarımlarda bulunur. ( 1 SORU )</w:t>
            </w:r>
          </w:p>
          <w:p w:rsidR="00A10355" w:rsidRPr="008E3D34" w:rsidRDefault="008E3D34" w:rsidP="00BC0BF5">
            <w:pPr>
              <w:jc w:val="both"/>
            </w:pPr>
            <w:r w:rsidRPr="008E3D34">
              <w:t xml:space="preserve">SB.7.2.5. </w:t>
            </w:r>
            <w:r w:rsidR="00A10355" w:rsidRPr="008E3D34">
              <w:t>Osmanlı kültür, sanat ve estetik anlayışına örnekler verir. ( 2 SORU )</w:t>
            </w:r>
          </w:p>
          <w:p w:rsidR="00A10355" w:rsidRPr="008E3D34" w:rsidRDefault="008E3D34" w:rsidP="00BC0BF5">
            <w:pPr>
              <w:jc w:val="both"/>
            </w:pPr>
            <w:r w:rsidRPr="008E3D34">
              <w:t xml:space="preserve">SB.7.3.1. </w:t>
            </w:r>
            <w:r w:rsidR="00A10355" w:rsidRPr="008E3D34">
              <w:t>Örnek incelemeler yoluyla geçmişten günümüze, yerleşmeyi etkileyen faktörler hakkında çıkarımlarda bulunur. ( 1 SORU )</w:t>
            </w:r>
          </w:p>
        </w:tc>
      </w:tr>
      <w:tr w:rsidR="00283600" w:rsidRPr="008E3D34" w:rsidTr="00EA6A63">
        <w:tc>
          <w:tcPr>
            <w:tcW w:w="1276" w:type="dxa"/>
          </w:tcPr>
          <w:p w:rsidR="008E3D34" w:rsidRPr="008E3D34" w:rsidRDefault="008E3D34" w:rsidP="00D25F4A"/>
          <w:p w:rsidR="008E3D34" w:rsidRPr="008E3D34" w:rsidRDefault="008E3D34" w:rsidP="00D25F4A"/>
          <w:p w:rsidR="00EA6A63" w:rsidRPr="008E3D34" w:rsidRDefault="0054221B" w:rsidP="00D25F4A">
            <w:r w:rsidRPr="008E3D34">
              <w:t xml:space="preserve">T.C. İNK. </w:t>
            </w:r>
          </w:p>
          <w:p w:rsidR="00283600" w:rsidRPr="008E3D34" w:rsidRDefault="0054221B" w:rsidP="00D25F4A">
            <w:r w:rsidRPr="008E3D34">
              <w:t>TA</w:t>
            </w:r>
            <w:r w:rsidR="00EA6A63" w:rsidRPr="008E3D34">
              <w:t>R</w:t>
            </w:r>
            <w:r w:rsidRPr="008E3D34">
              <w:t>. VE ATATÜRK</w:t>
            </w:r>
            <w:r w:rsidR="00EA6A63" w:rsidRPr="008E3D34">
              <w:t>.</w:t>
            </w:r>
          </w:p>
          <w:p w:rsidR="00EA6A63" w:rsidRPr="008E3D34" w:rsidRDefault="00EA6A63" w:rsidP="00D25F4A">
            <w:r w:rsidRPr="008E3D34">
              <w:t xml:space="preserve">     </w:t>
            </w:r>
            <w:r w:rsidR="00BC0BF5" w:rsidRPr="008E3D34">
              <w:t>6</w:t>
            </w:r>
            <w:r w:rsidR="0054221B" w:rsidRPr="008E3D34">
              <w:t xml:space="preserve">. </w:t>
            </w:r>
          </w:p>
          <w:p w:rsidR="0054221B" w:rsidRPr="008E3D34" w:rsidRDefault="0054221B" w:rsidP="00D25F4A">
            <w:r w:rsidRPr="008E3D34">
              <w:t>SENARYO</w:t>
            </w:r>
          </w:p>
        </w:tc>
        <w:tc>
          <w:tcPr>
            <w:tcW w:w="9639" w:type="dxa"/>
          </w:tcPr>
          <w:p w:rsidR="0054221B" w:rsidRPr="008E3D34" w:rsidRDefault="008E3D34" w:rsidP="0054221B">
            <w:pPr>
              <w:jc w:val="both"/>
            </w:pPr>
            <w:r w:rsidRPr="008E3D34">
              <w:t>SB.8.2.2. Birinci Dünya Savaşı’nda Osmanlı Devleti’nin durumu hakkında çıkarımlarda bulunur. ( 1 SORU )</w:t>
            </w:r>
          </w:p>
          <w:p w:rsidR="008E3D34" w:rsidRPr="008E3D34" w:rsidRDefault="008E3D34" w:rsidP="0054221B">
            <w:pPr>
              <w:jc w:val="both"/>
            </w:pPr>
            <w:r w:rsidRPr="008E3D34">
              <w:t>SB.8.2.3. Mondros Ateşkes Antlaşması’nın imzalanması ve uygulanması karşısında Osmanlı yönetiminin, Mustafa Kemal’in ve halkın tutumunu analiz eder. ( 1 SORU )</w:t>
            </w:r>
          </w:p>
          <w:p w:rsidR="008E3D34" w:rsidRPr="008E3D34" w:rsidRDefault="008E3D34" w:rsidP="0054221B">
            <w:pPr>
              <w:jc w:val="both"/>
            </w:pPr>
            <w:r w:rsidRPr="008E3D34">
              <w:t>SB.8.2.4. Kuvâ-yı Millîye’nin oluşum sürecini ve sonrasında meydana gelen gelişmeleri kavrar. ( 1 SORU )</w:t>
            </w:r>
          </w:p>
          <w:p w:rsidR="00F34D25" w:rsidRDefault="008E3D34" w:rsidP="0054221B">
            <w:pPr>
              <w:jc w:val="both"/>
            </w:pPr>
            <w:r w:rsidRPr="008E3D34">
              <w:t xml:space="preserve">SB.8.2.5. Millî Mücadele’nin hazırlık döneminde Mustafa Kemal’in yaptığı çalışmaları analiz eder. </w:t>
            </w:r>
          </w:p>
          <w:p w:rsidR="008E3D34" w:rsidRPr="008E3D34" w:rsidRDefault="008E3D34" w:rsidP="0054221B">
            <w:pPr>
              <w:jc w:val="both"/>
            </w:pPr>
            <w:r w:rsidRPr="008E3D34">
              <w:t>( 1 SORU )</w:t>
            </w:r>
          </w:p>
          <w:p w:rsidR="008E3D34" w:rsidRPr="008E3D34" w:rsidRDefault="008E3D34" w:rsidP="0054221B">
            <w:pPr>
              <w:jc w:val="both"/>
            </w:pPr>
            <w:r w:rsidRPr="008E3D34">
              <w:t>SB.8.2.6. Misakımilli’nin kabulünü ve Büyük Millet Meclisinin açılışını vatanın bütünlüğü esası ile “ulusal egemenlik” ve “tam bağımsızlık” ilkeleri ile ilişkilendirir. ( 1 SORU )</w:t>
            </w:r>
          </w:p>
          <w:p w:rsidR="008E3D34" w:rsidRPr="008E3D34" w:rsidRDefault="008E3D34" w:rsidP="0054221B">
            <w:pPr>
              <w:jc w:val="both"/>
            </w:pPr>
            <w:r w:rsidRPr="008E3D34">
              <w:t>SB.8.2.7. Büyük Millet Meclisine karşı ayaklanmalar ile ayaklanmaların bastırılması için alınan tedbirleri analiz eder. ( 1 SORU )</w:t>
            </w:r>
          </w:p>
          <w:p w:rsidR="008E3D34" w:rsidRPr="008E3D34" w:rsidRDefault="008E3D34" w:rsidP="0054221B">
            <w:pPr>
              <w:jc w:val="both"/>
            </w:pPr>
            <w:r w:rsidRPr="008E3D34">
              <w:t>SB.8.3.1. Millî Mücadele Dönemi’nde Doğu Cephesi ve Güney Cephesi’nde meydana gelen gelişmeleri kavrar. ( 1 SORU )</w:t>
            </w:r>
          </w:p>
          <w:p w:rsidR="00283600" w:rsidRPr="008E3D34" w:rsidRDefault="00283600" w:rsidP="00336A87">
            <w:pPr>
              <w:jc w:val="both"/>
            </w:pPr>
          </w:p>
        </w:tc>
      </w:tr>
    </w:tbl>
    <w:p w:rsidR="00283600" w:rsidRPr="008E3D34" w:rsidRDefault="00283600" w:rsidP="00283600">
      <w:pPr>
        <w:jc w:val="center"/>
      </w:pPr>
    </w:p>
    <w:p w:rsidR="00336A87" w:rsidRPr="008E3D34" w:rsidRDefault="00336A87" w:rsidP="00283600">
      <w:pPr>
        <w:jc w:val="center"/>
      </w:pPr>
    </w:p>
    <w:p w:rsidR="00336A87" w:rsidRPr="008E3D34" w:rsidRDefault="00336A87" w:rsidP="00336A87">
      <w:pPr>
        <w:jc w:val="both"/>
      </w:pPr>
      <w:r w:rsidRPr="008E3D34">
        <w:t xml:space="preserve">         Dilek ELİBOL             Meral SARIKAN               Sibel BARAN                Özcan ÇUHADAR                 Mustafa ŞENER</w:t>
      </w:r>
    </w:p>
    <w:p w:rsidR="00336A87" w:rsidRPr="008E3D34" w:rsidRDefault="00336A87" w:rsidP="00336A87">
      <w:pPr>
        <w:jc w:val="center"/>
      </w:pPr>
      <w:r w:rsidRPr="008E3D34">
        <w:t>SOSYAL BİLGİLER ZÜMRESİ</w:t>
      </w:r>
    </w:p>
    <w:sectPr w:rsidR="00336A87" w:rsidRPr="008E3D34" w:rsidSect="00D25F4A">
      <w:pgSz w:w="11906" w:h="16838"/>
      <w:pgMar w:top="568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3600"/>
    <w:rsid w:val="001669DC"/>
    <w:rsid w:val="0022546C"/>
    <w:rsid w:val="00283600"/>
    <w:rsid w:val="00336A87"/>
    <w:rsid w:val="0054221B"/>
    <w:rsid w:val="006F43C5"/>
    <w:rsid w:val="00732B79"/>
    <w:rsid w:val="008E3D34"/>
    <w:rsid w:val="00A10355"/>
    <w:rsid w:val="00BC0BF5"/>
    <w:rsid w:val="00C53382"/>
    <w:rsid w:val="00CB082A"/>
    <w:rsid w:val="00CC23BD"/>
    <w:rsid w:val="00D25F4A"/>
    <w:rsid w:val="00D747AF"/>
    <w:rsid w:val="00E85D5B"/>
    <w:rsid w:val="00EA6A63"/>
    <w:rsid w:val="00F34D25"/>
    <w:rsid w:val="00F97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8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836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422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00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şener</dc:creator>
  <cp:lastModifiedBy>Öğretmen</cp:lastModifiedBy>
  <cp:revision>2</cp:revision>
  <dcterms:created xsi:type="dcterms:W3CDTF">2024-12-19T07:10:00Z</dcterms:created>
  <dcterms:modified xsi:type="dcterms:W3CDTF">2024-12-19T07:10:00Z</dcterms:modified>
</cp:coreProperties>
</file>