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EE" w:rsidRDefault="001934EE"/>
    <w:p w:rsidR="00BD605F" w:rsidRDefault="00BD605F"/>
    <w:tbl>
      <w:tblPr>
        <w:tblStyle w:val="TabloKlavuzu"/>
        <w:tblpPr w:leftFromText="141" w:rightFromText="141" w:vertAnchor="text" w:tblpY="-74"/>
        <w:tblW w:w="10490" w:type="dxa"/>
        <w:tblLook w:val="04A0"/>
      </w:tblPr>
      <w:tblGrid>
        <w:gridCol w:w="10490"/>
      </w:tblGrid>
      <w:tr w:rsidR="001934EE" w:rsidRPr="005B50EB" w:rsidTr="001934EE">
        <w:tc>
          <w:tcPr>
            <w:tcW w:w="10490" w:type="dxa"/>
          </w:tcPr>
          <w:p w:rsidR="001934EE" w:rsidRPr="005B50EB" w:rsidRDefault="001934EE" w:rsidP="00193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B50EB" w:rsidRPr="00560702" w:rsidRDefault="00487FE6" w:rsidP="00193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2024-2025</w:t>
            </w:r>
            <w:r w:rsidR="005B50EB" w:rsidRPr="00560702">
              <w:rPr>
                <w:rFonts w:ascii="Arial" w:hAnsi="Arial" w:cs="Arial"/>
                <w:b/>
                <w:sz w:val="24"/>
                <w:szCs w:val="24"/>
              </w:rPr>
              <w:t xml:space="preserve"> EĞİTİM ÖĞRETİM YILI </w:t>
            </w:r>
            <w:r w:rsidR="00131B0B" w:rsidRPr="00560702">
              <w:rPr>
                <w:rFonts w:ascii="Arial" w:hAnsi="Arial" w:cs="Arial"/>
                <w:b/>
                <w:sz w:val="24"/>
                <w:szCs w:val="24"/>
              </w:rPr>
              <w:t>ŞEHİT MUSTAFA ÜNAL</w:t>
            </w:r>
            <w:r w:rsidR="005B50EB" w:rsidRPr="00560702">
              <w:rPr>
                <w:rFonts w:ascii="Arial" w:hAnsi="Arial" w:cs="Arial"/>
                <w:b/>
                <w:sz w:val="24"/>
                <w:szCs w:val="24"/>
              </w:rPr>
              <w:t xml:space="preserve"> ORTAOKULU </w:t>
            </w:r>
          </w:p>
          <w:p w:rsidR="005B50EB" w:rsidRPr="00560702" w:rsidRDefault="00FD2AFD" w:rsidP="00193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="001934EE" w:rsidRPr="00560702">
              <w:rPr>
                <w:rFonts w:ascii="Arial" w:hAnsi="Arial" w:cs="Arial"/>
                <w:b/>
                <w:sz w:val="24"/>
                <w:szCs w:val="24"/>
              </w:rPr>
              <w:t xml:space="preserve">. Sınıf </w:t>
            </w:r>
            <w:r w:rsidR="009D3E13">
              <w:rPr>
                <w:rFonts w:ascii="Arial" w:hAnsi="Arial" w:cs="Arial"/>
                <w:b/>
                <w:sz w:val="24"/>
                <w:szCs w:val="24"/>
              </w:rPr>
              <w:t>Temel Dini Bilgiler (İslam 1)</w:t>
            </w:r>
            <w:r w:rsidR="001934EE" w:rsidRPr="00560702">
              <w:rPr>
                <w:rFonts w:ascii="Arial" w:hAnsi="Arial" w:cs="Arial"/>
                <w:b/>
                <w:sz w:val="24"/>
                <w:szCs w:val="24"/>
              </w:rPr>
              <w:t xml:space="preserve"> Dersi</w:t>
            </w:r>
            <w:r w:rsidR="00560702" w:rsidRPr="00560702">
              <w:rPr>
                <w:rFonts w:ascii="Arial" w:hAnsi="Arial" w:cs="Arial"/>
                <w:b/>
                <w:sz w:val="24"/>
                <w:szCs w:val="24"/>
              </w:rPr>
              <w:t xml:space="preserve"> 1.Dönem </w:t>
            </w:r>
            <w:r w:rsidR="00170A97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560702" w:rsidRPr="00560702">
              <w:rPr>
                <w:rFonts w:ascii="Arial" w:hAnsi="Arial" w:cs="Arial"/>
                <w:b/>
                <w:sz w:val="24"/>
                <w:szCs w:val="24"/>
              </w:rPr>
              <w:t>.Ortak Y</w:t>
            </w:r>
            <w:r w:rsidR="005B50EB" w:rsidRPr="00560702">
              <w:rPr>
                <w:rFonts w:ascii="Arial" w:hAnsi="Arial" w:cs="Arial"/>
                <w:b/>
                <w:sz w:val="24"/>
                <w:szCs w:val="24"/>
              </w:rPr>
              <w:t xml:space="preserve">azılı </w:t>
            </w:r>
            <w:r w:rsidR="001934EE" w:rsidRPr="00560702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934EE" w:rsidRPr="00560702" w:rsidRDefault="001934EE" w:rsidP="001934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60702">
              <w:rPr>
                <w:rFonts w:ascii="Arial" w:hAnsi="Arial" w:cs="Arial"/>
                <w:b/>
                <w:sz w:val="24"/>
                <w:szCs w:val="24"/>
              </w:rPr>
              <w:t>Konu Soru Dağılım Tablosu</w:t>
            </w:r>
          </w:p>
          <w:p w:rsidR="001934EE" w:rsidRPr="005B50EB" w:rsidRDefault="001934EE" w:rsidP="001934E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74BCD" w:rsidRDefault="00674BCD" w:rsidP="00131B0B">
      <w:pPr>
        <w:rPr>
          <w:rFonts w:ascii="Anysome" w:hAnsi="Anysome"/>
          <w:sz w:val="24"/>
          <w:szCs w:val="24"/>
        </w:rPr>
      </w:pPr>
    </w:p>
    <w:p w:rsidR="00674BCD" w:rsidRPr="00EC10C4" w:rsidRDefault="00674BCD" w:rsidP="00131B0B">
      <w:pPr>
        <w:ind w:left="4956" w:firstLine="708"/>
        <w:rPr>
          <w:rFonts w:ascii="Anysome" w:hAnsi="Anysome"/>
          <w:sz w:val="24"/>
          <w:szCs w:val="24"/>
        </w:rPr>
      </w:pPr>
    </w:p>
    <w:tbl>
      <w:tblPr>
        <w:tblStyle w:val="TabloKlavuzu"/>
        <w:tblW w:w="10598" w:type="dxa"/>
        <w:tblLayout w:type="fixed"/>
        <w:tblLook w:val="04A0"/>
      </w:tblPr>
      <w:tblGrid>
        <w:gridCol w:w="1252"/>
        <w:gridCol w:w="2859"/>
        <w:gridCol w:w="4928"/>
        <w:gridCol w:w="1559"/>
      </w:tblGrid>
      <w:tr w:rsidR="00B54C15" w:rsidTr="00984E76">
        <w:trPr>
          <w:trHeight w:val="1271"/>
        </w:trPr>
        <w:tc>
          <w:tcPr>
            <w:tcW w:w="1252" w:type="dxa"/>
            <w:vMerge w:val="restart"/>
            <w:vAlign w:val="center"/>
          </w:tcPr>
          <w:p w:rsidR="00B54C15" w:rsidRPr="000543C2" w:rsidRDefault="00B54C15" w:rsidP="00B54C15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1.</w:t>
            </w:r>
            <w:r w:rsidR="003B592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Ve 2.</w:t>
            </w: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Ünite</w:t>
            </w:r>
          </w:p>
        </w:tc>
        <w:tc>
          <w:tcPr>
            <w:tcW w:w="2859" w:type="dxa"/>
            <w:vMerge w:val="restart"/>
            <w:vAlign w:val="center"/>
          </w:tcPr>
          <w:p w:rsidR="00B54C15" w:rsidRPr="000543C2" w:rsidRDefault="00B54C15" w:rsidP="00B54C15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Öğrenme Alanı</w:t>
            </w:r>
          </w:p>
        </w:tc>
        <w:tc>
          <w:tcPr>
            <w:tcW w:w="4928" w:type="dxa"/>
            <w:vMerge w:val="restart"/>
            <w:vAlign w:val="center"/>
          </w:tcPr>
          <w:p w:rsidR="00B54C15" w:rsidRPr="000543C2" w:rsidRDefault="00B54C15" w:rsidP="00B54C15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Kazanımlar</w:t>
            </w:r>
          </w:p>
        </w:tc>
        <w:tc>
          <w:tcPr>
            <w:tcW w:w="1559" w:type="dxa"/>
            <w:vAlign w:val="center"/>
          </w:tcPr>
          <w:p w:rsidR="00B54C15" w:rsidRPr="000543C2" w:rsidRDefault="00B54C15" w:rsidP="00B54C15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0543C2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Okul Genelinde Yapılacak Ortak Sınav</w:t>
            </w:r>
          </w:p>
        </w:tc>
      </w:tr>
      <w:tr w:rsidR="00B54C15" w:rsidTr="00984E76">
        <w:trPr>
          <w:trHeight w:val="1746"/>
        </w:trPr>
        <w:tc>
          <w:tcPr>
            <w:tcW w:w="1252" w:type="dxa"/>
            <w:vMerge/>
          </w:tcPr>
          <w:p w:rsidR="00B54C15" w:rsidRDefault="00B54C15"/>
        </w:tc>
        <w:tc>
          <w:tcPr>
            <w:tcW w:w="2859" w:type="dxa"/>
            <w:vMerge/>
          </w:tcPr>
          <w:p w:rsidR="00B54C15" w:rsidRDefault="00B54C15"/>
        </w:tc>
        <w:tc>
          <w:tcPr>
            <w:tcW w:w="4928" w:type="dxa"/>
            <w:vMerge/>
          </w:tcPr>
          <w:p w:rsidR="00B54C15" w:rsidRDefault="00B54C15"/>
        </w:tc>
        <w:tc>
          <w:tcPr>
            <w:tcW w:w="1559" w:type="dxa"/>
          </w:tcPr>
          <w:p w:rsidR="00B54C15" w:rsidRDefault="00B54C15"/>
          <w:p w:rsidR="00B54C15" w:rsidRDefault="00B54C15"/>
          <w:p w:rsidR="00B54C15" w:rsidRDefault="00B54C15"/>
          <w:p w:rsidR="00B54C15" w:rsidRPr="00B54C15" w:rsidRDefault="00170A97" w:rsidP="00B54C15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  <w:r w:rsidR="00B54C15" w:rsidRPr="00B54C1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.YAZILI</w:t>
            </w:r>
          </w:p>
          <w:p w:rsidR="00B54C15" w:rsidRPr="00B54C15" w:rsidRDefault="00170A97" w:rsidP="00B54C15">
            <w:pPr>
              <w:rPr>
                <w:b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6</w:t>
            </w:r>
            <w:r w:rsidR="00B54C15" w:rsidRPr="00B54C15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.SENARYO</w:t>
            </w:r>
          </w:p>
          <w:p w:rsidR="00B54C15" w:rsidRDefault="00B54C15"/>
          <w:p w:rsidR="00B54C15" w:rsidRDefault="00B54C15"/>
          <w:p w:rsidR="00B54C15" w:rsidRDefault="00B54C15"/>
        </w:tc>
      </w:tr>
      <w:tr w:rsidR="007E4FC6" w:rsidTr="00984E76">
        <w:trPr>
          <w:trHeight w:val="514"/>
        </w:trPr>
        <w:tc>
          <w:tcPr>
            <w:tcW w:w="1252" w:type="dxa"/>
            <w:vMerge w:val="restart"/>
            <w:textDirection w:val="btLr"/>
            <w:vAlign w:val="center"/>
          </w:tcPr>
          <w:p w:rsidR="007E4FC6" w:rsidRDefault="009D3E13" w:rsidP="00FA033D">
            <w:pPr>
              <w:ind w:left="113" w:right="113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İMAN VE İNSAN</w:t>
            </w:r>
            <w:r w:rsidR="003B592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/ İBADET VE İNSAN</w:t>
            </w:r>
          </w:p>
          <w:p w:rsidR="007E4FC6" w:rsidRDefault="007E4FC6" w:rsidP="00B54C15">
            <w:pPr>
              <w:ind w:left="113" w:right="113"/>
              <w:jc w:val="right"/>
            </w:pPr>
          </w:p>
        </w:tc>
        <w:tc>
          <w:tcPr>
            <w:tcW w:w="2859" w:type="dxa"/>
            <w:vAlign w:val="bottom"/>
          </w:tcPr>
          <w:p w:rsidR="007E4FC6" w:rsidRPr="00984E76" w:rsidRDefault="00CA0EA3" w:rsidP="005C2D33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5</w:t>
            </w:r>
            <w:r w:rsidR="009D3E13" w:rsidRPr="00984E7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 xml:space="preserve">. </w:t>
            </w:r>
            <w:r w:rsidR="003B592B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Esmâ-i Hüsna’yı Tanıyorum</w:t>
            </w:r>
          </w:p>
        </w:tc>
        <w:tc>
          <w:tcPr>
            <w:tcW w:w="4928" w:type="dxa"/>
          </w:tcPr>
          <w:p w:rsidR="00984E76" w:rsidRDefault="00984E76" w:rsidP="005C2D3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7E4FC6" w:rsidRPr="00984E76" w:rsidRDefault="00984E76" w:rsidP="005C2D33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</w:pPr>
            <w:r w:rsidRPr="003B592B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1.1.</w:t>
            </w:r>
            <w:r w:rsidR="003B592B" w:rsidRPr="003B592B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5.</w:t>
            </w:r>
            <w:r w:rsidRPr="00984E7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 xml:space="preserve"> </w:t>
            </w:r>
            <w:r w:rsidR="003B592B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Esmâ-i Hüsnâ’dan el-Vahid, el-Ehad, el-Mü’min isimlerini tanır.</w:t>
            </w:r>
          </w:p>
        </w:tc>
        <w:tc>
          <w:tcPr>
            <w:tcW w:w="1559" w:type="dxa"/>
            <w:vAlign w:val="center"/>
          </w:tcPr>
          <w:p w:rsidR="007E4FC6" w:rsidRPr="004B4E50" w:rsidRDefault="003B592B" w:rsidP="00DC68B0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1</w:t>
            </w:r>
          </w:p>
          <w:p w:rsidR="007E4FC6" w:rsidRPr="004B4E50" w:rsidRDefault="007E4FC6" w:rsidP="00DC68B0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7E4FC6" w:rsidTr="00984E76">
        <w:trPr>
          <w:trHeight w:val="762"/>
        </w:trPr>
        <w:tc>
          <w:tcPr>
            <w:tcW w:w="1252" w:type="dxa"/>
            <w:vMerge/>
          </w:tcPr>
          <w:p w:rsidR="007E4FC6" w:rsidRDefault="007E4FC6" w:rsidP="00B54C15"/>
        </w:tc>
        <w:tc>
          <w:tcPr>
            <w:tcW w:w="2859" w:type="dxa"/>
            <w:vAlign w:val="center"/>
          </w:tcPr>
          <w:p w:rsidR="00984E76" w:rsidRPr="00984E76" w:rsidRDefault="00CA0EA3" w:rsidP="00984E76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1</w:t>
            </w:r>
            <w:r w:rsidR="00984E76" w:rsidRPr="00984E7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 xml:space="preserve">. </w:t>
            </w:r>
            <w:r w:rsidR="003B592B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İmanın Göstergesi: İbadet</w:t>
            </w:r>
          </w:p>
        </w:tc>
        <w:tc>
          <w:tcPr>
            <w:tcW w:w="4928" w:type="dxa"/>
          </w:tcPr>
          <w:p w:rsidR="007E4FC6" w:rsidRPr="00984E76" w:rsidRDefault="00984E76" w:rsidP="005C2D33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</w:pPr>
            <w:r w:rsidRPr="003B592B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1.</w:t>
            </w:r>
            <w:r w:rsidR="003B592B" w:rsidRPr="003B592B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2.1</w:t>
            </w:r>
            <w:r w:rsidRPr="003B592B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3B592B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 xml:space="preserve"> İbadet kavramını ve ibadetin yapılma gayesini açıklar.</w:t>
            </w:r>
          </w:p>
        </w:tc>
        <w:tc>
          <w:tcPr>
            <w:tcW w:w="1559" w:type="dxa"/>
            <w:vAlign w:val="center"/>
          </w:tcPr>
          <w:p w:rsidR="007E4FC6" w:rsidRPr="004B4E50" w:rsidRDefault="007E4FC6" w:rsidP="00DC68B0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4B4E5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  <w:p w:rsidR="007E4FC6" w:rsidRPr="004B4E50" w:rsidRDefault="007E4FC6" w:rsidP="00DC68B0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7E4FC6" w:rsidTr="00984E76">
        <w:trPr>
          <w:trHeight w:val="774"/>
        </w:trPr>
        <w:tc>
          <w:tcPr>
            <w:tcW w:w="1252" w:type="dxa"/>
            <w:vMerge/>
          </w:tcPr>
          <w:p w:rsidR="007E4FC6" w:rsidRDefault="007E4FC6" w:rsidP="00B54C15"/>
        </w:tc>
        <w:tc>
          <w:tcPr>
            <w:tcW w:w="2859" w:type="dxa"/>
            <w:vAlign w:val="center"/>
          </w:tcPr>
          <w:p w:rsidR="007E4FC6" w:rsidRPr="00984E76" w:rsidRDefault="00CA0EA3" w:rsidP="005C2D33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</w:pPr>
            <w: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2</w:t>
            </w:r>
            <w:r w:rsidR="00984E76" w:rsidRPr="00984E7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.</w:t>
            </w:r>
            <w:r w:rsidR="003B592B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 xml:space="preserve"> İbadetin Kabul Şartları</w:t>
            </w:r>
          </w:p>
        </w:tc>
        <w:tc>
          <w:tcPr>
            <w:tcW w:w="4928" w:type="dxa"/>
          </w:tcPr>
          <w:p w:rsidR="007E4FC6" w:rsidRPr="005B50EB" w:rsidRDefault="007E4FC6" w:rsidP="00B54C1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7E4FC6" w:rsidRPr="00984E76" w:rsidRDefault="00984E76" w:rsidP="00B54C15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</w:pPr>
            <w:r w:rsidRPr="00984E76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1</w:t>
            </w:r>
            <w:r w:rsidR="003B592B" w:rsidRPr="003B592B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.2.2.</w:t>
            </w:r>
            <w:r w:rsidR="003B592B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 xml:space="preserve"> İbadetin kabul şartlarını sayar.*</w:t>
            </w:r>
          </w:p>
          <w:p w:rsidR="007E4FC6" w:rsidRPr="005B50EB" w:rsidRDefault="007E4FC6" w:rsidP="00B54C1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559" w:type="dxa"/>
            <w:vAlign w:val="center"/>
          </w:tcPr>
          <w:p w:rsidR="007E4FC6" w:rsidRPr="004B4E50" w:rsidRDefault="003B592B" w:rsidP="00DC68B0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  <w:p w:rsidR="007E4FC6" w:rsidRPr="004B4E50" w:rsidRDefault="007E4FC6" w:rsidP="00DC68B0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</w:tr>
      <w:tr w:rsidR="007E4FC6" w:rsidTr="00984E76">
        <w:trPr>
          <w:trHeight w:val="887"/>
        </w:trPr>
        <w:tc>
          <w:tcPr>
            <w:tcW w:w="1252" w:type="dxa"/>
            <w:vMerge/>
          </w:tcPr>
          <w:p w:rsidR="007E4FC6" w:rsidRDefault="007E4FC6" w:rsidP="00B54C15"/>
        </w:tc>
        <w:tc>
          <w:tcPr>
            <w:tcW w:w="2859" w:type="dxa"/>
            <w:vAlign w:val="center"/>
          </w:tcPr>
          <w:p w:rsidR="007E4FC6" w:rsidRPr="00984E76" w:rsidRDefault="00CA0EA3" w:rsidP="00B54C15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bookmarkStart w:id="0" w:name="_GoBack"/>
            <w:bookmarkEnd w:id="0"/>
            <w:r w:rsidR="00984E76" w:rsidRPr="00984E76">
              <w:rPr>
                <w:rFonts w:asciiTheme="majorBidi" w:hAnsiTheme="majorBidi" w:cstheme="majorBidi"/>
                <w:sz w:val="24"/>
                <w:szCs w:val="24"/>
              </w:rPr>
              <w:t xml:space="preserve">. </w:t>
            </w:r>
            <w:r w:rsidR="003B592B">
              <w:rPr>
                <w:rFonts w:asciiTheme="majorBidi" w:hAnsiTheme="majorBidi" w:cstheme="majorBidi"/>
                <w:sz w:val="24"/>
                <w:szCs w:val="24"/>
              </w:rPr>
              <w:t xml:space="preserve">İbadet ve </w:t>
            </w:r>
            <w:r w:rsidR="00FA033D">
              <w:rPr>
                <w:rFonts w:asciiTheme="majorBidi" w:hAnsiTheme="majorBidi" w:cstheme="majorBidi"/>
                <w:sz w:val="24"/>
                <w:szCs w:val="24"/>
              </w:rPr>
              <w:t>Salih Amel</w:t>
            </w:r>
          </w:p>
        </w:tc>
        <w:tc>
          <w:tcPr>
            <w:tcW w:w="4928" w:type="dxa"/>
          </w:tcPr>
          <w:p w:rsidR="005C2D33" w:rsidRPr="005B50EB" w:rsidRDefault="005C2D33" w:rsidP="005C2D33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7E4FC6" w:rsidRPr="00984E76" w:rsidRDefault="00984E76" w:rsidP="00984E76">
            <w:pPr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</w:pPr>
            <w:r w:rsidRPr="003B592B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1.</w:t>
            </w:r>
            <w:r w:rsidR="003B592B" w:rsidRPr="003B592B">
              <w:rPr>
                <w:rFonts w:asciiTheme="majorBidi" w:eastAsia="Times New Roman" w:hAnsiTheme="majorBidi" w:cstheme="majorBidi"/>
                <w:b/>
                <w:bCs/>
                <w:color w:val="000000"/>
                <w:kern w:val="0"/>
                <w:sz w:val="24"/>
                <w:szCs w:val="24"/>
                <w:lang w:eastAsia="tr-TR"/>
              </w:rPr>
              <w:t>2.3</w:t>
            </w:r>
            <w:r w:rsidR="003B592B">
              <w:rPr>
                <w:rFonts w:asciiTheme="majorBidi" w:eastAsia="Times New Roman" w:hAnsiTheme="majorBidi" w:cstheme="majorBidi"/>
                <w:color w:val="000000"/>
                <w:kern w:val="0"/>
                <w:sz w:val="24"/>
                <w:szCs w:val="24"/>
                <w:lang w:eastAsia="tr-TR"/>
              </w:rPr>
              <w:t>. İbadetlerle salih amelleri ilişkilendirir.</w:t>
            </w:r>
          </w:p>
        </w:tc>
        <w:tc>
          <w:tcPr>
            <w:tcW w:w="1559" w:type="dxa"/>
            <w:vAlign w:val="center"/>
          </w:tcPr>
          <w:p w:rsidR="007E4FC6" w:rsidRPr="004B4E50" w:rsidRDefault="007E4FC6" w:rsidP="00DC68B0">
            <w:pP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4B4E50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 xml:space="preserve">          </w:t>
            </w:r>
            <w:r w:rsidR="003B592B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</w:tc>
      </w:tr>
    </w:tbl>
    <w:tbl>
      <w:tblPr>
        <w:tblStyle w:val="TabloKlavuzu"/>
        <w:tblpPr w:leftFromText="141" w:rightFromText="141" w:vertAnchor="text" w:horzAnchor="page" w:tblpX="4840" w:tblpY="90"/>
        <w:tblW w:w="6487" w:type="dxa"/>
        <w:tblLook w:val="04A0"/>
      </w:tblPr>
      <w:tblGrid>
        <w:gridCol w:w="4928"/>
        <w:gridCol w:w="1559"/>
      </w:tblGrid>
      <w:tr w:rsidR="007E4FC6" w:rsidTr="00984E76">
        <w:trPr>
          <w:trHeight w:val="375"/>
        </w:trPr>
        <w:tc>
          <w:tcPr>
            <w:tcW w:w="4928" w:type="dxa"/>
          </w:tcPr>
          <w:p w:rsidR="007E4FC6" w:rsidRPr="00BF54D1" w:rsidRDefault="00BF54D1" w:rsidP="00BF54D1">
            <w:pPr>
              <w:jc w:val="center"/>
              <w:rPr>
                <w:b/>
              </w:rPr>
            </w:pPr>
            <w:r w:rsidRPr="00BF54D1">
              <w:rPr>
                <w:b/>
              </w:rPr>
              <w:t>TOPLAM</w:t>
            </w:r>
            <w:r w:rsidR="00D91807">
              <w:rPr>
                <w:b/>
              </w:rPr>
              <w:t xml:space="preserve"> SORU SAYISI</w:t>
            </w:r>
          </w:p>
        </w:tc>
        <w:tc>
          <w:tcPr>
            <w:tcW w:w="1559" w:type="dxa"/>
          </w:tcPr>
          <w:p w:rsidR="007E4FC6" w:rsidRPr="004B4E50" w:rsidRDefault="003B592B" w:rsidP="00BF54D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</w:tr>
    </w:tbl>
    <w:p w:rsidR="00131B0B" w:rsidRDefault="00131B0B"/>
    <w:p w:rsidR="00322278" w:rsidRPr="004B4E50" w:rsidRDefault="00322278">
      <w:pPr>
        <w:rPr>
          <w:b/>
        </w:rPr>
      </w:pPr>
      <w:r w:rsidRPr="004B4E50">
        <w:rPr>
          <w:b/>
        </w:rPr>
        <w:t>*Kritik kazanımlar.</w:t>
      </w:r>
    </w:p>
    <w:p w:rsidR="00027723" w:rsidRDefault="00027723" w:rsidP="00027723">
      <w:pPr>
        <w:rPr>
          <w:rFonts w:ascii="Anysome" w:hAnsi="Anysome"/>
          <w:sz w:val="24"/>
          <w:szCs w:val="24"/>
        </w:rPr>
      </w:pPr>
    </w:p>
    <w:p w:rsidR="00984E76" w:rsidRPr="00FA033D" w:rsidRDefault="00FA033D" w:rsidP="00027723">
      <w:pPr>
        <w:rPr>
          <w:rFonts w:ascii="Anysome" w:hAnsi="Anysome"/>
          <w:sz w:val="20"/>
          <w:szCs w:val="20"/>
        </w:rPr>
      </w:pPr>
      <w:r w:rsidRPr="00FA033D">
        <w:rPr>
          <w:rFonts w:ascii="Anysome" w:hAnsi="Anysome"/>
          <w:sz w:val="20"/>
          <w:szCs w:val="20"/>
        </w:rPr>
        <w:t xml:space="preserve">                            </w:t>
      </w:r>
      <w:r>
        <w:rPr>
          <w:rFonts w:ascii="Anysome" w:hAnsi="Anysome"/>
          <w:sz w:val="20"/>
          <w:szCs w:val="20"/>
        </w:rPr>
        <w:t xml:space="preserve">               </w:t>
      </w:r>
      <w:r w:rsidRPr="00FA033D">
        <w:rPr>
          <w:rFonts w:ascii="Anysome" w:hAnsi="Anysome"/>
          <w:sz w:val="20"/>
          <w:szCs w:val="20"/>
        </w:rPr>
        <w:t xml:space="preserve">    (Raporlu)</w:t>
      </w:r>
    </w:p>
    <w:p w:rsidR="00027723" w:rsidRPr="00487FE6" w:rsidRDefault="00487FE6" w:rsidP="00027723">
      <w:pPr>
        <w:rPr>
          <w:rFonts w:ascii="Anysome" w:hAnsi="Anysome"/>
          <w:sz w:val="20"/>
          <w:szCs w:val="20"/>
        </w:rPr>
      </w:pPr>
      <w:r w:rsidRPr="00487FE6">
        <w:rPr>
          <w:rFonts w:ascii="Anysome" w:hAnsi="Anysome"/>
          <w:sz w:val="20"/>
          <w:szCs w:val="20"/>
        </w:rPr>
        <w:t>Mustafa ŞAKACI -  Derya MELETLİ COŞKUN</w:t>
      </w:r>
      <w:r w:rsidR="00FA033D">
        <w:rPr>
          <w:rFonts w:ascii="Anysome" w:hAnsi="Anysome"/>
          <w:sz w:val="20"/>
          <w:szCs w:val="20"/>
        </w:rPr>
        <w:t xml:space="preserve"> </w:t>
      </w:r>
      <w:r w:rsidRPr="00487FE6">
        <w:rPr>
          <w:rFonts w:ascii="Anysome" w:hAnsi="Anysome"/>
          <w:sz w:val="20"/>
          <w:szCs w:val="20"/>
        </w:rPr>
        <w:t xml:space="preserve"> - Sümeyye Şüheda OKTAN - Kevser VAR - Kübra Nur ŞAHİN – Rüveyda Tuba DEMİR</w:t>
      </w:r>
    </w:p>
    <w:p w:rsidR="00FA033D" w:rsidRDefault="00487FE6" w:rsidP="00027723">
      <w:pPr>
        <w:ind w:left="708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</w:t>
      </w:r>
    </w:p>
    <w:p w:rsidR="00027723" w:rsidRDefault="00FA033D" w:rsidP="00027723">
      <w:pPr>
        <w:ind w:left="708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    </w:t>
      </w:r>
      <w:r w:rsidR="00487FE6">
        <w:rPr>
          <w:rFonts w:ascii="Anysome" w:hAnsi="Anysome"/>
          <w:sz w:val="24"/>
          <w:szCs w:val="24"/>
        </w:rPr>
        <w:t xml:space="preserve">   </w:t>
      </w:r>
      <w:r w:rsidR="00027723">
        <w:rPr>
          <w:rFonts w:ascii="Anysome" w:hAnsi="Anysome"/>
          <w:sz w:val="24"/>
          <w:szCs w:val="24"/>
        </w:rPr>
        <w:t>DİN KÜLTÜRÜ VE AHLAK BİLGİSİ DERSİ ZÜMRE ÖĞRETMENLERİ</w:t>
      </w:r>
    </w:p>
    <w:p w:rsidR="00027723" w:rsidRDefault="00027723" w:rsidP="00984E76">
      <w:pPr>
        <w:rPr>
          <w:rFonts w:ascii="Anysome" w:hAnsi="Anysome"/>
          <w:sz w:val="24"/>
          <w:szCs w:val="24"/>
        </w:rPr>
      </w:pPr>
    </w:p>
    <w:p w:rsidR="00027723" w:rsidRDefault="00027723" w:rsidP="00027723">
      <w:pPr>
        <w:ind w:left="708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</w:t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 w:rsidR="004B4E50">
        <w:rPr>
          <w:rFonts w:ascii="Anysome" w:hAnsi="Anysome"/>
          <w:sz w:val="24"/>
          <w:szCs w:val="24"/>
        </w:rPr>
        <w:t>UYGUNDUR</w:t>
      </w:r>
    </w:p>
    <w:p w:rsidR="00027723" w:rsidRDefault="004B4E50" w:rsidP="00027723">
      <w:pPr>
        <w:ind w:left="6372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                Fatma DU</w:t>
      </w:r>
      <w:r w:rsidR="00027723">
        <w:rPr>
          <w:rFonts w:ascii="Anysome" w:hAnsi="Anysome"/>
          <w:sz w:val="24"/>
          <w:szCs w:val="24"/>
        </w:rPr>
        <w:t>RUKAN TOK</w:t>
      </w:r>
    </w:p>
    <w:p w:rsidR="00027723" w:rsidRPr="00984E76" w:rsidRDefault="00027723" w:rsidP="00984E76">
      <w:pPr>
        <w:ind w:left="4956" w:firstLine="708"/>
        <w:rPr>
          <w:rFonts w:ascii="Anysome" w:hAnsi="Anysome"/>
          <w:sz w:val="24"/>
          <w:szCs w:val="24"/>
        </w:rPr>
      </w:pPr>
      <w:r>
        <w:rPr>
          <w:rFonts w:ascii="Anysome" w:hAnsi="Anysome"/>
          <w:sz w:val="24"/>
          <w:szCs w:val="24"/>
        </w:rPr>
        <w:t xml:space="preserve"> </w:t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</w:r>
      <w:r>
        <w:rPr>
          <w:rFonts w:ascii="Anysome" w:hAnsi="Anysome"/>
          <w:sz w:val="24"/>
          <w:szCs w:val="24"/>
        </w:rPr>
        <w:tab/>
        <w:t xml:space="preserve">           OKUL MÜDÜRÜ</w:t>
      </w:r>
    </w:p>
    <w:sectPr w:rsidR="00027723" w:rsidRPr="00984E76" w:rsidSect="001934EE">
      <w:pgSz w:w="11906" w:h="16838"/>
      <w:pgMar w:top="993" w:right="1080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Anysome">
    <w:altName w:val="Calibri"/>
    <w:charset w:val="A2"/>
    <w:family w:val="auto"/>
    <w:pitch w:val="variable"/>
    <w:sig w:usb0="A00000EF" w:usb1="5000005A" w:usb2="00000000" w:usb3="00000000" w:csb0="00000093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96086"/>
    <w:multiLevelType w:val="hybridMultilevel"/>
    <w:tmpl w:val="DC483C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5D75"/>
    <w:rsid w:val="00027723"/>
    <w:rsid w:val="00044195"/>
    <w:rsid w:val="000543C2"/>
    <w:rsid w:val="00101A14"/>
    <w:rsid w:val="00117469"/>
    <w:rsid w:val="00121771"/>
    <w:rsid w:val="00131B0B"/>
    <w:rsid w:val="001705F2"/>
    <w:rsid w:val="00170A97"/>
    <w:rsid w:val="00185593"/>
    <w:rsid w:val="001934EE"/>
    <w:rsid w:val="002A7E10"/>
    <w:rsid w:val="00322278"/>
    <w:rsid w:val="00344F52"/>
    <w:rsid w:val="003B592B"/>
    <w:rsid w:val="00487FE6"/>
    <w:rsid w:val="004B4E50"/>
    <w:rsid w:val="004F141D"/>
    <w:rsid w:val="00560702"/>
    <w:rsid w:val="005837AA"/>
    <w:rsid w:val="005B50EB"/>
    <w:rsid w:val="005C2D33"/>
    <w:rsid w:val="005E6BB9"/>
    <w:rsid w:val="006021DF"/>
    <w:rsid w:val="00616F13"/>
    <w:rsid w:val="00674BCD"/>
    <w:rsid w:val="007E4FC6"/>
    <w:rsid w:val="007F06F2"/>
    <w:rsid w:val="00984E76"/>
    <w:rsid w:val="00985D75"/>
    <w:rsid w:val="009D2B0C"/>
    <w:rsid w:val="009D3E13"/>
    <w:rsid w:val="00A8724B"/>
    <w:rsid w:val="00AF635B"/>
    <w:rsid w:val="00B24F5B"/>
    <w:rsid w:val="00B54C15"/>
    <w:rsid w:val="00BD605F"/>
    <w:rsid w:val="00BF54D1"/>
    <w:rsid w:val="00C70124"/>
    <w:rsid w:val="00C75174"/>
    <w:rsid w:val="00CA0EA3"/>
    <w:rsid w:val="00CD02A2"/>
    <w:rsid w:val="00D91807"/>
    <w:rsid w:val="00E62B01"/>
    <w:rsid w:val="00EC10C4"/>
    <w:rsid w:val="00F26781"/>
    <w:rsid w:val="00FA033D"/>
    <w:rsid w:val="00FD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1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837AA"/>
    <w:pPr>
      <w:ind w:left="720"/>
      <w:contextualSpacing/>
    </w:pPr>
  </w:style>
  <w:style w:type="character" w:customStyle="1" w:styleId="A3">
    <w:name w:val="A3"/>
    <w:uiPriority w:val="99"/>
    <w:rsid w:val="00121771"/>
    <w:rPr>
      <w:color w:val="221E1F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674BCD"/>
    <w:pPr>
      <w:autoSpaceDE w:val="0"/>
      <w:autoSpaceDN w:val="0"/>
      <w:adjustRightInd w:val="0"/>
      <w:spacing w:after="0" w:line="201" w:lineRule="atLeast"/>
    </w:pPr>
    <w:rPr>
      <w:rFonts w:ascii="Arial" w:eastAsiaTheme="minorEastAsia" w:hAnsi="Arial" w:cs="Arial"/>
      <w:kern w:val="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rocco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ASUS-GAMİNG</dc:creator>
  <cp:lastModifiedBy>Öğretmen</cp:lastModifiedBy>
  <cp:revision>2</cp:revision>
  <cp:lastPrinted>2024-10-22T14:09:00Z</cp:lastPrinted>
  <dcterms:created xsi:type="dcterms:W3CDTF">2024-12-19T07:10:00Z</dcterms:created>
  <dcterms:modified xsi:type="dcterms:W3CDTF">2024-12-19T07:10:00Z</dcterms:modified>
</cp:coreProperties>
</file>